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194" w:rsidRDefault="00D12194" w:rsidP="00D12194">
      <w:pPr>
        <w:framePr w:w="4135" w:h="1437" w:wrap="auto" w:vAnchor="page" w:hAnchor="page" w:x="7861" w:y="916"/>
        <w:widowControl/>
        <w:spacing w:before="9" w:line="201" w:lineRule="exact"/>
        <w:ind w:right="72" w:firstLine="1512"/>
        <w:jc w:val="right"/>
        <w:rPr>
          <w:sz w:val="24"/>
          <w:szCs w:val="8"/>
        </w:rPr>
      </w:pPr>
    </w:p>
    <w:p w:rsidR="00A05608" w:rsidRDefault="00A05608" w:rsidP="00A05608">
      <w:pPr>
        <w:framePr w:w="4135" w:h="1437" w:wrap="auto" w:vAnchor="page" w:hAnchor="page" w:x="7861" w:y="916"/>
        <w:widowControl/>
        <w:spacing w:before="9" w:line="201" w:lineRule="exact"/>
        <w:ind w:right="432"/>
        <w:rPr>
          <w:sz w:val="18"/>
          <w:szCs w:val="8"/>
        </w:rPr>
      </w:pPr>
      <w:r>
        <w:rPr>
          <w:sz w:val="18"/>
          <w:szCs w:val="8"/>
        </w:rPr>
        <w:t xml:space="preserve">     </w:t>
      </w:r>
      <w:r w:rsidR="00D12194">
        <w:rPr>
          <w:sz w:val="18"/>
          <w:szCs w:val="8"/>
        </w:rPr>
        <w:t>Department of Communication</w:t>
      </w:r>
      <w:r>
        <w:rPr>
          <w:sz w:val="18"/>
          <w:szCs w:val="8"/>
        </w:rPr>
        <w:t xml:space="preserve"> &amp; Sociology</w:t>
      </w:r>
    </w:p>
    <w:p w:rsidR="00D12194" w:rsidRDefault="00A05608" w:rsidP="00A05608">
      <w:pPr>
        <w:framePr w:w="4135" w:h="1437" w:wrap="auto" w:vAnchor="page" w:hAnchor="page" w:x="7861" w:y="916"/>
        <w:widowControl/>
        <w:spacing w:before="9" w:line="201" w:lineRule="exact"/>
        <w:ind w:right="432"/>
        <w:rPr>
          <w:sz w:val="18"/>
          <w:szCs w:val="8"/>
        </w:rPr>
      </w:pPr>
      <w:r>
        <w:rPr>
          <w:sz w:val="18"/>
          <w:szCs w:val="8"/>
        </w:rPr>
        <w:t xml:space="preserve">     </w:t>
      </w:r>
      <w:r w:rsidR="00D12194">
        <w:rPr>
          <w:sz w:val="18"/>
          <w:szCs w:val="8"/>
        </w:rPr>
        <w:t>Martin 136</w:t>
      </w:r>
    </w:p>
    <w:p w:rsidR="00D12194" w:rsidRDefault="00A05608" w:rsidP="00A05608">
      <w:pPr>
        <w:framePr w:w="4135" w:h="1437" w:wrap="auto" w:vAnchor="page" w:hAnchor="page" w:x="7861" w:y="916"/>
        <w:widowControl/>
        <w:spacing w:before="9" w:line="201" w:lineRule="exact"/>
        <w:ind w:right="432"/>
        <w:rPr>
          <w:sz w:val="18"/>
          <w:szCs w:val="8"/>
        </w:rPr>
      </w:pPr>
      <w:r>
        <w:rPr>
          <w:sz w:val="18"/>
          <w:szCs w:val="8"/>
        </w:rPr>
        <w:t xml:space="preserve">     </w:t>
      </w:r>
      <w:r w:rsidR="00D12194">
        <w:rPr>
          <w:sz w:val="18"/>
          <w:szCs w:val="8"/>
        </w:rPr>
        <w:t>Warrensburg, MO  64093</w:t>
      </w:r>
    </w:p>
    <w:p w:rsidR="00A05608" w:rsidRDefault="00A05608" w:rsidP="00A05608">
      <w:pPr>
        <w:framePr w:w="4135" w:h="1437" w:wrap="auto" w:vAnchor="page" w:hAnchor="page" w:x="7861" w:y="916"/>
        <w:widowControl/>
        <w:spacing w:before="9" w:line="201" w:lineRule="exact"/>
        <w:ind w:right="432"/>
        <w:rPr>
          <w:sz w:val="18"/>
          <w:szCs w:val="8"/>
        </w:rPr>
      </w:pPr>
      <w:r>
        <w:rPr>
          <w:sz w:val="18"/>
          <w:szCs w:val="8"/>
        </w:rPr>
        <w:t xml:space="preserve">     OFFICE </w:t>
      </w:r>
      <w:r w:rsidR="00D12194">
        <w:rPr>
          <w:sz w:val="18"/>
          <w:szCs w:val="8"/>
        </w:rPr>
        <w:t>660-543-4840</w:t>
      </w:r>
    </w:p>
    <w:p w:rsidR="00D12194" w:rsidRPr="00A05608" w:rsidRDefault="00A05608" w:rsidP="00A05608">
      <w:pPr>
        <w:framePr w:w="4135" w:h="1437" w:wrap="auto" w:vAnchor="page" w:hAnchor="page" w:x="7861" w:y="916"/>
        <w:widowControl/>
        <w:spacing w:before="9" w:line="201" w:lineRule="exact"/>
        <w:ind w:right="432"/>
        <w:rPr>
          <w:sz w:val="18"/>
          <w:szCs w:val="8"/>
        </w:rPr>
      </w:pPr>
      <w:r>
        <w:rPr>
          <w:sz w:val="18"/>
          <w:szCs w:val="8"/>
        </w:rPr>
        <w:t xml:space="preserve">     </w:t>
      </w:r>
      <w:r w:rsidR="00D12194">
        <w:rPr>
          <w:sz w:val="18"/>
          <w:szCs w:val="8"/>
        </w:rPr>
        <w:t>FAX 660-543-8006</w:t>
      </w:r>
    </w:p>
    <w:p w:rsidR="009D37BD" w:rsidRDefault="00D12194">
      <w:r w:rsidRPr="00D12194">
        <w:rPr>
          <w:noProof/>
          <w:lang w:eastAsia="zh-CN"/>
        </w:rPr>
        <w:drawing>
          <wp:inline distT="0" distB="0" distL="0" distR="0">
            <wp:extent cx="2143125" cy="962025"/>
            <wp:effectExtent l="19050" t="0" r="9525" b="0"/>
            <wp:docPr id="6" name="Picture 6" descr="tower_signature_225"/>
            <wp:cNvGraphicFramePr/>
            <a:graphic xmlns:a="http://schemas.openxmlformats.org/drawingml/2006/main">
              <a:graphicData uri="http://schemas.openxmlformats.org/drawingml/2006/picture">
                <pic:pic xmlns:pic="http://schemas.openxmlformats.org/drawingml/2006/picture">
                  <pic:nvPicPr>
                    <pic:cNvPr id="3" name="Picture 3" descr="tower_signature_225"/>
                    <pic:cNvPicPr>
                      <a:picLocks noChangeAspect="1" noChangeArrowheads="1"/>
                    </pic:cNvPicPr>
                  </pic:nvPicPr>
                  <pic:blipFill>
                    <a:blip r:embed="rId7" cstate="print"/>
                    <a:srcRect/>
                    <a:stretch>
                      <a:fillRect/>
                    </a:stretch>
                  </pic:blipFill>
                  <pic:spPr bwMode="auto">
                    <a:xfrm>
                      <a:off x="0" y="0"/>
                      <a:ext cx="2143125" cy="962025"/>
                    </a:xfrm>
                    <a:prstGeom prst="rect">
                      <a:avLst/>
                    </a:prstGeom>
                    <a:solidFill>
                      <a:srgbClr val="FFFFFF"/>
                    </a:solidFill>
                    <a:ln w="9525">
                      <a:noFill/>
                      <a:miter lim="800000"/>
                      <a:headEnd/>
                      <a:tailEnd/>
                    </a:ln>
                  </pic:spPr>
                </pic:pic>
              </a:graphicData>
            </a:graphic>
          </wp:inline>
        </w:drawing>
      </w:r>
    </w:p>
    <w:p w:rsidR="00D12194" w:rsidRDefault="00D12194"/>
    <w:p w:rsidR="005B179E" w:rsidRDefault="005B179E" w:rsidP="001D3DBC">
      <w:pPr>
        <w:ind w:right="720"/>
        <w:jc w:val="both"/>
      </w:pPr>
    </w:p>
    <w:p w:rsidR="00042DB3" w:rsidRDefault="00042DB3" w:rsidP="007C5118">
      <w:pPr>
        <w:ind w:left="720" w:right="720"/>
        <w:jc w:val="both"/>
        <w:rPr>
          <w:rFonts w:cs="Times New Roman"/>
          <w:szCs w:val="24"/>
        </w:rPr>
      </w:pPr>
    </w:p>
    <w:p w:rsidR="00042DB3" w:rsidRDefault="00042DB3" w:rsidP="007C5118">
      <w:pPr>
        <w:ind w:left="720" w:right="720"/>
        <w:jc w:val="both"/>
        <w:rPr>
          <w:rFonts w:cs="Times New Roman"/>
          <w:szCs w:val="24"/>
        </w:rPr>
      </w:pPr>
    </w:p>
    <w:p w:rsidR="00042DB3" w:rsidRDefault="0089187A" w:rsidP="007C5118">
      <w:pPr>
        <w:ind w:left="720" w:right="720"/>
        <w:jc w:val="both"/>
        <w:rPr>
          <w:rFonts w:cs="Times New Roman"/>
          <w:szCs w:val="24"/>
        </w:rPr>
      </w:pPr>
      <w:r>
        <w:rPr>
          <w:rFonts w:cs="Times New Roman"/>
          <w:szCs w:val="24"/>
        </w:rPr>
        <w:t>July 8, 2014</w:t>
      </w:r>
      <w:bookmarkStart w:id="0" w:name="_GoBack"/>
      <w:bookmarkEnd w:id="0"/>
    </w:p>
    <w:p w:rsidR="00E31F42" w:rsidRDefault="00E31F42" w:rsidP="007C5118">
      <w:pPr>
        <w:ind w:left="720" w:right="720"/>
        <w:jc w:val="both"/>
        <w:rPr>
          <w:rFonts w:cs="Times New Roman"/>
          <w:szCs w:val="24"/>
        </w:rPr>
      </w:pPr>
    </w:p>
    <w:p w:rsidR="00E31F42" w:rsidRDefault="00E31F42" w:rsidP="007C5118">
      <w:pPr>
        <w:ind w:left="720" w:right="720"/>
        <w:jc w:val="both"/>
        <w:rPr>
          <w:rFonts w:cs="Times New Roman"/>
          <w:szCs w:val="24"/>
        </w:rPr>
      </w:pPr>
      <w:r>
        <w:rPr>
          <w:rFonts w:cs="Times New Roman"/>
          <w:szCs w:val="24"/>
        </w:rPr>
        <w:t>Dear Forensic Colleagues &amp; Friends,</w:t>
      </w:r>
    </w:p>
    <w:p w:rsidR="00E31F42" w:rsidRDefault="00E31F42" w:rsidP="007C5118">
      <w:pPr>
        <w:ind w:left="720" w:right="720"/>
        <w:jc w:val="both"/>
        <w:rPr>
          <w:rFonts w:cs="Times New Roman"/>
          <w:szCs w:val="24"/>
        </w:rPr>
      </w:pPr>
    </w:p>
    <w:p w:rsidR="00E31F42" w:rsidRDefault="000B426D" w:rsidP="007C5118">
      <w:pPr>
        <w:ind w:left="720" w:right="720"/>
        <w:jc w:val="both"/>
        <w:rPr>
          <w:rFonts w:cs="Times New Roman"/>
          <w:szCs w:val="24"/>
        </w:rPr>
      </w:pPr>
      <w:r>
        <w:rPr>
          <w:rFonts w:cs="Times New Roman"/>
          <w:szCs w:val="24"/>
        </w:rPr>
        <w:t>On behalf of the University of Central Missouri’s Department of Communication &amp; Sociology, the “Talking Mules” Speech &amp; Debate Team, and our tournament and coaching staff, I am delighted to extend this invitation to you and your teams to attend the 2014 Missouri Mule / Dale Carnegie Invitational Swing, hosted on the campus of Central Missouri on the weekend of October 17-19. The “Mule” half of the swing is a full-service tournament offering excellent competition in NPDA, NFA-LD, and all 11 AFA-NIET Individual events. The Carnegie Swing will offer NFA-LD and a full slate of IE’s.</w:t>
      </w:r>
    </w:p>
    <w:p w:rsidR="000B426D" w:rsidRDefault="000B426D" w:rsidP="007C5118">
      <w:pPr>
        <w:ind w:left="720" w:right="720"/>
        <w:jc w:val="both"/>
        <w:rPr>
          <w:rFonts w:cs="Times New Roman"/>
          <w:szCs w:val="24"/>
        </w:rPr>
      </w:pPr>
    </w:p>
    <w:p w:rsidR="000B426D" w:rsidRDefault="000B426D" w:rsidP="007C5118">
      <w:pPr>
        <w:ind w:left="720" w:right="720"/>
        <w:jc w:val="both"/>
        <w:rPr>
          <w:rFonts w:cs="Times New Roman"/>
          <w:szCs w:val="24"/>
        </w:rPr>
      </w:pPr>
      <w:r>
        <w:rPr>
          <w:rFonts w:cs="Times New Roman"/>
          <w:szCs w:val="24"/>
        </w:rPr>
        <w:t>Programs can take advantage of competition on a one, two or three day schedule.</w:t>
      </w:r>
    </w:p>
    <w:p w:rsidR="000B426D" w:rsidRDefault="000B426D" w:rsidP="007C5118">
      <w:pPr>
        <w:ind w:left="720" w:right="720"/>
        <w:jc w:val="both"/>
        <w:rPr>
          <w:rFonts w:cs="Times New Roman"/>
          <w:szCs w:val="24"/>
        </w:rPr>
      </w:pPr>
    </w:p>
    <w:p w:rsidR="000B426D" w:rsidRDefault="000B426D" w:rsidP="007C5118">
      <w:pPr>
        <w:ind w:left="720" w:right="720"/>
        <w:jc w:val="both"/>
        <w:rPr>
          <w:rFonts w:cs="Times New Roman"/>
          <w:szCs w:val="24"/>
        </w:rPr>
      </w:pPr>
      <w:r>
        <w:rPr>
          <w:rFonts w:cs="Times New Roman"/>
          <w:szCs w:val="24"/>
        </w:rPr>
        <w:t>We will offer Novice and Open Divisions of debate competition in both NPDA and NFA-LD. NPDA will offer a 5 round prelim tournament with appropriate outrounds. Both LD tournaments will offer a 4 round prelim schedule with appropriate outrounds. Parli debaters will enjoy unlimited access to IE’s. As LD rounds are scheduled against IE’s, they may not cross-enter. We offer 2 prelim rounds in the IE’s with finals. Any event with more than 50 entries will advance to a semi-final round.</w:t>
      </w:r>
    </w:p>
    <w:p w:rsidR="000B426D" w:rsidRDefault="000B426D" w:rsidP="007C5118">
      <w:pPr>
        <w:ind w:left="720" w:right="720"/>
        <w:jc w:val="both"/>
        <w:rPr>
          <w:rFonts w:cs="Times New Roman"/>
          <w:szCs w:val="24"/>
        </w:rPr>
      </w:pPr>
    </w:p>
    <w:p w:rsidR="000B426D" w:rsidRDefault="000B426D" w:rsidP="007C5118">
      <w:pPr>
        <w:ind w:left="720" w:right="720"/>
        <w:jc w:val="both"/>
        <w:rPr>
          <w:rFonts w:cs="Times New Roman"/>
          <w:szCs w:val="24"/>
        </w:rPr>
      </w:pPr>
      <w:r>
        <w:rPr>
          <w:rFonts w:cs="Times New Roman"/>
          <w:szCs w:val="24"/>
        </w:rPr>
        <w:t>Last year we hosted 29 colleges and university, enjoyed over 600 IE slots over both days and broke to octo-finals in both LD tournaments. We barely missed double-octofinals on Saturday. NPDA advanced to quarters.</w:t>
      </w:r>
    </w:p>
    <w:p w:rsidR="000B426D" w:rsidRDefault="000B426D" w:rsidP="007C5118">
      <w:pPr>
        <w:ind w:left="720" w:right="720"/>
        <w:jc w:val="both"/>
        <w:rPr>
          <w:rFonts w:cs="Times New Roman"/>
          <w:szCs w:val="24"/>
        </w:rPr>
      </w:pPr>
    </w:p>
    <w:p w:rsidR="000B426D" w:rsidRDefault="000B426D" w:rsidP="007C5118">
      <w:pPr>
        <w:ind w:left="720" w:right="720"/>
        <w:jc w:val="both"/>
        <w:rPr>
          <w:rFonts w:cs="Times New Roman"/>
          <w:szCs w:val="24"/>
        </w:rPr>
      </w:pPr>
      <w:r>
        <w:rPr>
          <w:rFonts w:cs="Times New Roman"/>
          <w:szCs w:val="24"/>
        </w:rPr>
        <w:t xml:space="preserve">As an added feature of our team’s advocacy program – the winning student in persuasion will be asked to identify the agent or agency of advocacy within their speech (solvency mechanism). </w:t>
      </w:r>
      <w:r w:rsidR="003459F0">
        <w:rPr>
          <w:rFonts w:cs="Times New Roman"/>
          <w:szCs w:val="24"/>
        </w:rPr>
        <w:t>The Mule will make a $100.00 donation in the name of the student and the student’s program to that entity. We will make this donation on behalf of both winners of the Swing.</w:t>
      </w:r>
    </w:p>
    <w:p w:rsidR="003459F0" w:rsidRDefault="003459F0" w:rsidP="007C5118">
      <w:pPr>
        <w:ind w:left="720" w:right="720"/>
        <w:jc w:val="both"/>
        <w:rPr>
          <w:rFonts w:cs="Times New Roman"/>
          <w:szCs w:val="24"/>
        </w:rPr>
      </w:pPr>
    </w:p>
    <w:p w:rsidR="003459F0" w:rsidRDefault="003459F0" w:rsidP="007C5118">
      <w:pPr>
        <w:ind w:left="720" w:right="720"/>
        <w:jc w:val="both"/>
        <w:rPr>
          <w:rFonts w:cs="Times New Roman"/>
          <w:szCs w:val="24"/>
        </w:rPr>
      </w:pPr>
      <w:r>
        <w:rPr>
          <w:rFonts w:cs="Times New Roman"/>
          <w:szCs w:val="24"/>
        </w:rPr>
        <w:t>We are committed to bringing you and your teams a quality, on-time, competitive experience. To that end, we have asked Scott Jensen of Webster University to head up our tabroom. Jason Stahl of Belmont University will tab IE’s. Ken Troyer will tab debate. We are also providing a number of meals and the time within the schedule to eat them.</w:t>
      </w:r>
    </w:p>
    <w:p w:rsidR="003459F0" w:rsidRDefault="003459F0" w:rsidP="007C5118">
      <w:pPr>
        <w:ind w:left="720" w:right="720"/>
        <w:jc w:val="both"/>
        <w:rPr>
          <w:rFonts w:cs="Times New Roman"/>
          <w:szCs w:val="24"/>
        </w:rPr>
      </w:pPr>
    </w:p>
    <w:p w:rsidR="003459F0" w:rsidRDefault="003459F0" w:rsidP="007C5118">
      <w:pPr>
        <w:ind w:left="720" w:right="720"/>
        <w:jc w:val="both"/>
        <w:rPr>
          <w:rFonts w:cs="Times New Roman"/>
          <w:szCs w:val="24"/>
        </w:rPr>
      </w:pPr>
      <w:r>
        <w:rPr>
          <w:rFonts w:cs="Times New Roman"/>
          <w:szCs w:val="24"/>
        </w:rPr>
        <w:t>The official tournament hotels are:</w:t>
      </w:r>
    </w:p>
    <w:p w:rsidR="003459F0" w:rsidRDefault="003459F0" w:rsidP="007C5118">
      <w:pPr>
        <w:ind w:left="720" w:right="720"/>
        <w:jc w:val="both"/>
        <w:rPr>
          <w:rFonts w:cs="Times New Roman"/>
          <w:szCs w:val="24"/>
        </w:rPr>
      </w:pPr>
    </w:p>
    <w:p w:rsidR="003459F0" w:rsidRDefault="003459F0" w:rsidP="007C5118">
      <w:pPr>
        <w:ind w:left="720" w:right="720"/>
        <w:jc w:val="both"/>
        <w:rPr>
          <w:rFonts w:cs="Times New Roman"/>
          <w:szCs w:val="24"/>
        </w:rPr>
      </w:pPr>
      <w:r w:rsidRPr="003459F0">
        <w:rPr>
          <w:rFonts w:cs="Times New Roman"/>
          <w:b/>
          <w:szCs w:val="24"/>
        </w:rPr>
        <w:t>Holiday Inn Express</w:t>
      </w:r>
      <w:r>
        <w:rPr>
          <w:rFonts w:cs="Times New Roman"/>
          <w:szCs w:val="24"/>
        </w:rPr>
        <w:t xml:space="preserve"> (Warrensburg), flat rate $83.00, block expires October 1</w:t>
      </w:r>
      <w:r w:rsidRPr="003459F0">
        <w:rPr>
          <w:rFonts w:cs="Times New Roman"/>
          <w:szCs w:val="24"/>
          <w:vertAlign w:val="superscript"/>
        </w:rPr>
        <w:t>st</w:t>
      </w:r>
      <w:r>
        <w:rPr>
          <w:rFonts w:cs="Times New Roman"/>
          <w:szCs w:val="24"/>
        </w:rPr>
        <w:t>, 660-747-3000</w:t>
      </w:r>
    </w:p>
    <w:p w:rsidR="00C44E91" w:rsidRPr="0099467C" w:rsidRDefault="00C44E91" w:rsidP="007C5118">
      <w:pPr>
        <w:ind w:left="720" w:right="720"/>
        <w:jc w:val="both"/>
        <w:rPr>
          <w:rFonts w:cs="Times New Roman"/>
          <w:szCs w:val="24"/>
        </w:rPr>
      </w:pPr>
      <w:r w:rsidRPr="0099467C">
        <w:rPr>
          <w:rFonts w:cs="Times New Roman"/>
          <w:b/>
          <w:szCs w:val="24"/>
        </w:rPr>
        <w:t xml:space="preserve">Comfort Inn </w:t>
      </w:r>
      <w:r w:rsidRPr="0099467C">
        <w:rPr>
          <w:rFonts w:cs="Times New Roman"/>
          <w:szCs w:val="24"/>
        </w:rPr>
        <w:t>(Warrensburg), flat rate $82.00, block expires September 16th, 660-429-4848</w:t>
      </w:r>
    </w:p>
    <w:p w:rsidR="003459F0" w:rsidRDefault="003459F0" w:rsidP="007C5118">
      <w:pPr>
        <w:ind w:left="720" w:right="720"/>
        <w:jc w:val="both"/>
        <w:rPr>
          <w:rFonts w:cs="Times New Roman"/>
          <w:szCs w:val="24"/>
        </w:rPr>
      </w:pPr>
      <w:r w:rsidRPr="003459F0">
        <w:rPr>
          <w:rFonts w:cs="Times New Roman"/>
          <w:b/>
          <w:szCs w:val="24"/>
        </w:rPr>
        <w:t>Super 8</w:t>
      </w:r>
      <w:r>
        <w:rPr>
          <w:rFonts w:cs="Times New Roman"/>
          <w:szCs w:val="24"/>
        </w:rPr>
        <w:t xml:space="preserve"> (Warrensburg), $56.94 to $68.84 depending upon the number of people in t</w:t>
      </w:r>
      <w:r w:rsidR="0099467C">
        <w:rPr>
          <w:rFonts w:cs="Times New Roman"/>
          <w:szCs w:val="24"/>
        </w:rPr>
        <w:t>he room and the day, block expir</w:t>
      </w:r>
      <w:r>
        <w:rPr>
          <w:rFonts w:cs="Times New Roman"/>
          <w:szCs w:val="24"/>
        </w:rPr>
        <w:t>es on October 1</w:t>
      </w:r>
      <w:r w:rsidRPr="003459F0">
        <w:rPr>
          <w:rFonts w:cs="Times New Roman"/>
          <w:szCs w:val="24"/>
          <w:vertAlign w:val="superscript"/>
        </w:rPr>
        <w:t>st</w:t>
      </w:r>
      <w:r>
        <w:rPr>
          <w:rFonts w:cs="Times New Roman"/>
          <w:szCs w:val="24"/>
        </w:rPr>
        <w:t>, 660-429-2183.</w:t>
      </w:r>
    </w:p>
    <w:p w:rsidR="003459F0" w:rsidRDefault="0089187A" w:rsidP="007C5118">
      <w:pPr>
        <w:ind w:left="720" w:right="720"/>
        <w:jc w:val="both"/>
        <w:rPr>
          <w:rFonts w:cs="Times New Roman"/>
          <w:szCs w:val="24"/>
        </w:rPr>
      </w:pPr>
      <w:r>
        <w:rPr>
          <w:rFonts w:cs="Times New Roman"/>
          <w:b/>
          <w:szCs w:val="24"/>
        </w:rPr>
        <w:t>Park Inn</w:t>
      </w:r>
      <w:r w:rsidR="003459F0">
        <w:rPr>
          <w:rFonts w:cs="Times New Roman"/>
          <w:szCs w:val="24"/>
        </w:rPr>
        <w:t xml:space="preserve"> (formerly the Econolodge, Knobknoster, 9 miles down HWY 50), </w:t>
      </w:r>
      <w:r>
        <w:rPr>
          <w:rFonts w:cs="Times New Roman"/>
          <w:szCs w:val="24"/>
        </w:rPr>
        <w:t xml:space="preserve">Newly refurbished. </w:t>
      </w:r>
      <w:r w:rsidR="003459F0">
        <w:rPr>
          <w:rFonts w:cs="Times New Roman"/>
          <w:szCs w:val="24"/>
        </w:rPr>
        <w:t>$49.99 flat rate, 660-563-3000, block expires October 10</w:t>
      </w:r>
      <w:r w:rsidR="003459F0" w:rsidRPr="003459F0">
        <w:rPr>
          <w:rFonts w:cs="Times New Roman"/>
          <w:szCs w:val="24"/>
          <w:vertAlign w:val="superscript"/>
        </w:rPr>
        <w:t>th</w:t>
      </w:r>
      <w:r w:rsidR="003459F0">
        <w:rPr>
          <w:rFonts w:cs="Times New Roman"/>
          <w:szCs w:val="24"/>
        </w:rPr>
        <w:t>.</w:t>
      </w:r>
    </w:p>
    <w:p w:rsidR="003459F0" w:rsidRDefault="003459F0" w:rsidP="007C5118">
      <w:pPr>
        <w:ind w:left="720" w:right="720"/>
        <w:jc w:val="both"/>
        <w:rPr>
          <w:rFonts w:cs="Times New Roman"/>
          <w:szCs w:val="24"/>
        </w:rPr>
      </w:pPr>
      <w:r>
        <w:rPr>
          <w:rFonts w:cs="Times New Roman"/>
          <w:b/>
          <w:szCs w:val="24"/>
        </w:rPr>
        <w:t xml:space="preserve">Holiday Inn Express </w:t>
      </w:r>
      <w:r w:rsidRPr="003459F0">
        <w:rPr>
          <w:rFonts w:cs="Times New Roman"/>
          <w:szCs w:val="24"/>
        </w:rPr>
        <w:t>(Sedalia, 28 miles down HWY 50)</w:t>
      </w:r>
      <w:r>
        <w:rPr>
          <w:rFonts w:cs="Times New Roman"/>
          <w:szCs w:val="24"/>
        </w:rPr>
        <w:t>, flat rate of $89.00, 660-826-4000, block expires on Oct. 7</w:t>
      </w:r>
      <w:r w:rsidRPr="003459F0">
        <w:rPr>
          <w:rFonts w:cs="Times New Roman"/>
          <w:szCs w:val="24"/>
          <w:vertAlign w:val="superscript"/>
        </w:rPr>
        <w:t>th</w:t>
      </w:r>
      <w:r>
        <w:rPr>
          <w:rFonts w:cs="Times New Roman"/>
          <w:szCs w:val="24"/>
        </w:rPr>
        <w:t>.</w:t>
      </w:r>
    </w:p>
    <w:p w:rsidR="003459F0" w:rsidRDefault="003459F0" w:rsidP="007C5118">
      <w:pPr>
        <w:ind w:left="720" w:right="720"/>
        <w:jc w:val="both"/>
        <w:rPr>
          <w:rFonts w:cs="Times New Roman"/>
          <w:szCs w:val="24"/>
        </w:rPr>
      </w:pPr>
    </w:p>
    <w:p w:rsidR="003459F0" w:rsidRDefault="003459F0" w:rsidP="007C5118">
      <w:pPr>
        <w:ind w:left="720" w:right="720"/>
        <w:jc w:val="both"/>
        <w:rPr>
          <w:rFonts w:cs="Times New Roman"/>
          <w:szCs w:val="24"/>
        </w:rPr>
      </w:pPr>
      <w:r w:rsidRPr="00572EB7">
        <w:rPr>
          <w:rFonts w:cs="Times New Roman"/>
          <w:b/>
          <w:szCs w:val="24"/>
        </w:rPr>
        <w:t>A word of caution – CALL EARLY</w:t>
      </w:r>
      <w:r>
        <w:rPr>
          <w:rFonts w:cs="Times New Roman"/>
          <w:szCs w:val="24"/>
        </w:rPr>
        <w:t xml:space="preserve"> – </w:t>
      </w:r>
      <w:r w:rsidR="0089187A">
        <w:rPr>
          <w:rFonts w:cs="Times New Roman"/>
          <w:szCs w:val="24"/>
        </w:rPr>
        <w:t>This is Homecoming weekend on campus. W</w:t>
      </w:r>
      <w:r>
        <w:rPr>
          <w:rFonts w:cs="Times New Roman"/>
          <w:szCs w:val="24"/>
        </w:rPr>
        <w:t>e are a small town, so once the rooms are released they will go quickly. Once they are gone, there aren’t a lot of options</w:t>
      </w:r>
      <w:r w:rsidR="00572EB7">
        <w:rPr>
          <w:rFonts w:cs="Times New Roman"/>
          <w:szCs w:val="24"/>
        </w:rPr>
        <w:t>.</w:t>
      </w:r>
    </w:p>
    <w:p w:rsidR="00572EB7" w:rsidRDefault="00572EB7" w:rsidP="007C5118">
      <w:pPr>
        <w:ind w:left="720" w:right="720"/>
        <w:jc w:val="both"/>
        <w:rPr>
          <w:rFonts w:cs="Times New Roman"/>
          <w:szCs w:val="24"/>
        </w:rPr>
      </w:pPr>
    </w:p>
    <w:p w:rsidR="00572EB7" w:rsidRDefault="00572EB7" w:rsidP="007C5118">
      <w:pPr>
        <w:ind w:left="720" w:right="720"/>
        <w:jc w:val="both"/>
        <w:rPr>
          <w:rFonts w:cs="Times New Roman"/>
          <w:szCs w:val="24"/>
        </w:rPr>
      </w:pPr>
    </w:p>
    <w:p w:rsidR="00572EB7" w:rsidRDefault="00572EB7" w:rsidP="007C5118">
      <w:pPr>
        <w:ind w:left="720" w:right="720"/>
        <w:jc w:val="both"/>
        <w:rPr>
          <w:rFonts w:cs="Times New Roman"/>
          <w:szCs w:val="24"/>
        </w:rPr>
      </w:pPr>
    </w:p>
    <w:p w:rsidR="00572EB7" w:rsidRDefault="00572EB7" w:rsidP="007C5118">
      <w:pPr>
        <w:ind w:left="720" w:right="720"/>
        <w:jc w:val="both"/>
        <w:rPr>
          <w:rFonts w:cs="Times New Roman"/>
          <w:szCs w:val="24"/>
        </w:rPr>
      </w:pPr>
    </w:p>
    <w:p w:rsidR="00572EB7" w:rsidRDefault="00572EB7" w:rsidP="007C5118">
      <w:pPr>
        <w:ind w:left="720" w:right="720"/>
        <w:jc w:val="both"/>
        <w:rPr>
          <w:rFonts w:cs="Times New Roman"/>
          <w:szCs w:val="24"/>
        </w:rPr>
      </w:pPr>
    </w:p>
    <w:p w:rsidR="00572EB7" w:rsidRDefault="00572EB7" w:rsidP="007C5118">
      <w:pPr>
        <w:ind w:left="720" w:right="720"/>
        <w:jc w:val="both"/>
        <w:rPr>
          <w:rFonts w:cs="Times New Roman"/>
          <w:szCs w:val="24"/>
        </w:rPr>
      </w:pPr>
    </w:p>
    <w:p w:rsidR="00572EB7" w:rsidRDefault="00572EB7" w:rsidP="007C5118">
      <w:pPr>
        <w:ind w:left="720" w:right="720"/>
        <w:jc w:val="both"/>
        <w:rPr>
          <w:rFonts w:cs="Times New Roman"/>
          <w:szCs w:val="24"/>
        </w:rPr>
      </w:pPr>
    </w:p>
    <w:p w:rsidR="00572EB7" w:rsidRDefault="00572EB7" w:rsidP="007C5118">
      <w:pPr>
        <w:ind w:left="720" w:right="720"/>
        <w:jc w:val="both"/>
        <w:rPr>
          <w:rFonts w:cs="Times New Roman"/>
          <w:szCs w:val="24"/>
        </w:rPr>
      </w:pPr>
    </w:p>
    <w:p w:rsidR="00572EB7" w:rsidRPr="00572EB7" w:rsidRDefault="00572EB7" w:rsidP="007C5118">
      <w:pPr>
        <w:ind w:left="720" w:right="720"/>
        <w:jc w:val="both"/>
        <w:rPr>
          <w:rFonts w:cs="Times New Roman"/>
          <w:szCs w:val="24"/>
        </w:rPr>
      </w:pPr>
      <w:r>
        <w:rPr>
          <w:rFonts w:cs="Times New Roman"/>
          <w:szCs w:val="24"/>
        </w:rPr>
        <w:t xml:space="preserve">This is a great chance to get your teams out in mid-fall, renew old acquaintances, and win some hardware! If you have comments, questions or suggestions, please do not hesitate to contact me at 600-543-8646 or </w:t>
      </w:r>
      <w:hyperlink r:id="rId8" w:history="1">
        <w:r w:rsidRPr="00572EB7">
          <w:rPr>
            <w:rStyle w:val="Hyperlink"/>
            <w:rFonts w:cs="Times New Roman"/>
            <w:color w:val="auto"/>
            <w:szCs w:val="24"/>
            <w:u w:val="none"/>
          </w:rPr>
          <w:t>rogers@ucmo.edu</w:t>
        </w:r>
      </w:hyperlink>
      <w:r w:rsidRPr="00572EB7">
        <w:rPr>
          <w:rFonts w:cs="Times New Roman"/>
          <w:szCs w:val="24"/>
        </w:rPr>
        <w:t>.</w:t>
      </w:r>
    </w:p>
    <w:p w:rsidR="00572EB7" w:rsidRPr="00572EB7" w:rsidRDefault="00572EB7" w:rsidP="007C5118">
      <w:pPr>
        <w:ind w:left="720" w:right="720"/>
        <w:jc w:val="both"/>
        <w:rPr>
          <w:rFonts w:cs="Times New Roman"/>
          <w:szCs w:val="24"/>
        </w:rPr>
      </w:pPr>
    </w:p>
    <w:p w:rsidR="00572EB7" w:rsidRDefault="00572EB7" w:rsidP="007C5118">
      <w:pPr>
        <w:ind w:left="720" w:right="720"/>
        <w:jc w:val="both"/>
        <w:rPr>
          <w:rFonts w:cs="Times New Roman"/>
          <w:szCs w:val="24"/>
        </w:rPr>
      </w:pPr>
    </w:p>
    <w:p w:rsidR="00572EB7" w:rsidRDefault="00572EB7" w:rsidP="007C5118">
      <w:pPr>
        <w:ind w:left="720" w:right="720"/>
        <w:jc w:val="both"/>
        <w:rPr>
          <w:rFonts w:cs="Times New Roman"/>
          <w:szCs w:val="24"/>
        </w:rPr>
      </w:pPr>
      <w:r>
        <w:rPr>
          <w:rFonts w:cs="Times New Roman"/>
          <w:szCs w:val="24"/>
        </w:rPr>
        <w:t>We look forward to hosting you,</w:t>
      </w:r>
    </w:p>
    <w:p w:rsidR="00572EB7" w:rsidRDefault="00572EB7" w:rsidP="007C5118">
      <w:pPr>
        <w:ind w:left="720" w:right="720"/>
        <w:jc w:val="both"/>
        <w:rPr>
          <w:rFonts w:cs="Times New Roman"/>
          <w:szCs w:val="24"/>
        </w:rPr>
      </w:pPr>
    </w:p>
    <w:p w:rsidR="00572EB7" w:rsidRDefault="00572EB7" w:rsidP="007C5118">
      <w:pPr>
        <w:ind w:left="720" w:right="720"/>
        <w:jc w:val="both"/>
        <w:rPr>
          <w:rFonts w:cs="Times New Roman"/>
          <w:szCs w:val="24"/>
        </w:rPr>
      </w:pPr>
    </w:p>
    <w:p w:rsidR="00572EB7" w:rsidRDefault="00572EB7" w:rsidP="007C5118">
      <w:pPr>
        <w:ind w:left="720" w:right="720"/>
        <w:jc w:val="both"/>
        <w:rPr>
          <w:rFonts w:cs="Times New Roman"/>
          <w:szCs w:val="24"/>
        </w:rPr>
      </w:pPr>
    </w:p>
    <w:p w:rsidR="00572EB7" w:rsidRDefault="00572EB7" w:rsidP="007C5118">
      <w:pPr>
        <w:ind w:left="720" w:right="720"/>
        <w:jc w:val="both"/>
        <w:rPr>
          <w:rFonts w:cs="Times New Roman"/>
          <w:szCs w:val="24"/>
        </w:rPr>
      </w:pPr>
    </w:p>
    <w:p w:rsidR="00572EB7" w:rsidRDefault="00572EB7" w:rsidP="007C5118">
      <w:pPr>
        <w:ind w:left="720" w:right="720"/>
        <w:jc w:val="both"/>
        <w:rPr>
          <w:rFonts w:cs="Times New Roman"/>
          <w:szCs w:val="24"/>
        </w:rPr>
      </w:pPr>
      <w:r>
        <w:rPr>
          <w:rFonts w:cs="Times New Roman"/>
          <w:szCs w:val="24"/>
        </w:rPr>
        <w:t>Jack E. Rogers, Ph.D.</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Nicole P.M. Freeman, M.A.</w:t>
      </w:r>
    </w:p>
    <w:p w:rsidR="00572EB7" w:rsidRDefault="00572EB7" w:rsidP="007C5118">
      <w:pPr>
        <w:ind w:left="720" w:right="720"/>
        <w:jc w:val="both"/>
        <w:rPr>
          <w:rFonts w:cs="Times New Roman"/>
          <w:szCs w:val="24"/>
        </w:rPr>
      </w:pPr>
      <w:r>
        <w:rPr>
          <w:rFonts w:cs="Times New Roman"/>
          <w:szCs w:val="24"/>
        </w:rPr>
        <w:t>Director of Forensics</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Assistant Director of Forensics</w:t>
      </w:r>
    </w:p>
    <w:p w:rsidR="00572EB7" w:rsidRDefault="00572EB7" w:rsidP="007C5118">
      <w:pPr>
        <w:ind w:left="720" w:right="720"/>
        <w:jc w:val="both"/>
        <w:rPr>
          <w:rFonts w:cs="Times New Roman"/>
          <w:szCs w:val="24"/>
        </w:rPr>
      </w:pPr>
      <w:r>
        <w:rPr>
          <w:rFonts w:cs="Times New Roman"/>
          <w:szCs w:val="24"/>
        </w:rPr>
        <w:t>Tournament Host / Director</w:t>
      </w:r>
      <w:r>
        <w:rPr>
          <w:rFonts w:cs="Times New Roman"/>
          <w:szCs w:val="24"/>
        </w:rPr>
        <w:tab/>
      </w:r>
      <w:r>
        <w:rPr>
          <w:rFonts w:cs="Times New Roman"/>
          <w:szCs w:val="24"/>
        </w:rPr>
        <w:tab/>
      </w:r>
      <w:r>
        <w:rPr>
          <w:rFonts w:cs="Times New Roman"/>
          <w:szCs w:val="24"/>
        </w:rPr>
        <w:tab/>
      </w:r>
      <w:r>
        <w:rPr>
          <w:rFonts w:cs="Times New Roman"/>
          <w:szCs w:val="24"/>
        </w:rPr>
        <w:tab/>
        <w:t>Co-Host / Director</w:t>
      </w:r>
    </w:p>
    <w:p w:rsidR="003459F0" w:rsidRDefault="003459F0" w:rsidP="007C5118">
      <w:pPr>
        <w:ind w:left="720" w:right="720"/>
        <w:jc w:val="both"/>
        <w:rPr>
          <w:rFonts w:cs="Times New Roman"/>
          <w:szCs w:val="24"/>
        </w:rPr>
      </w:pPr>
    </w:p>
    <w:sectPr w:rsidR="003459F0" w:rsidSect="00D1219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07E4F"/>
    <w:multiLevelType w:val="hybridMultilevel"/>
    <w:tmpl w:val="6C6A8DF8"/>
    <w:lvl w:ilvl="0" w:tplc="276A70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EC3038B"/>
    <w:multiLevelType w:val="hybridMultilevel"/>
    <w:tmpl w:val="84D8B486"/>
    <w:lvl w:ilvl="0" w:tplc="E20A1B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useFELayout/>
    <w:compatSetting w:name="compatibilityMode" w:uri="http://schemas.microsoft.com/office/word" w:val="12"/>
  </w:compat>
  <w:rsids>
    <w:rsidRoot w:val="00D12194"/>
    <w:rsid w:val="00042DB3"/>
    <w:rsid w:val="00054C1A"/>
    <w:rsid w:val="00055C12"/>
    <w:rsid w:val="00091406"/>
    <w:rsid w:val="000937DD"/>
    <w:rsid w:val="000B0B44"/>
    <w:rsid w:val="000B426D"/>
    <w:rsid w:val="000C05FC"/>
    <w:rsid w:val="00105736"/>
    <w:rsid w:val="00140FBB"/>
    <w:rsid w:val="00145FE5"/>
    <w:rsid w:val="001660B9"/>
    <w:rsid w:val="00183D20"/>
    <w:rsid w:val="001C0470"/>
    <w:rsid w:val="001D3DBC"/>
    <w:rsid w:val="001F2F42"/>
    <w:rsid w:val="00211296"/>
    <w:rsid w:val="00220108"/>
    <w:rsid w:val="0024466A"/>
    <w:rsid w:val="00261EBD"/>
    <w:rsid w:val="002A323E"/>
    <w:rsid w:val="002D0C3D"/>
    <w:rsid w:val="002D49F8"/>
    <w:rsid w:val="002F5294"/>
    <w:rsid w:val="002F7B99"/>
    <w:rsid w:val="0033340E"/>
    <w:rsid w:val="00334E00"/>
    <w:rsid w:val="0033679C"/>
    <w:rsid w:val="003459F0"/>
    <w:rsid w:val="003568A4"/>
    <w:rsid w:val="00370CD8"/>
    <w:rsid w:val="003A3C87"/>
    <w:rsid w:val="003B6DD7"/>
    <w:rsid w:val="003F4FFC"/>
    <w:rsid w:val="00403AF9"/>
    <w:rsid w:val="00410633"/>
    <w:rsid w:val="004152FC"/>
    <w:rsid w:val="0041757D"/>
    <w:rsid w:val="004625D3"/>
    <w:rsid w:val="0046736C"/>
    <w:rsid w:val="004740D5"/>
    <w:rsid w:val="004A73EF"/>
    <w:rsid w:val="0052706B"/>
    <w:rsid w:val="00572EB7"/>
    <w:rsid w:val="005762A6"/>
    <w:rsid w:val="005778AB"/>
    <w:rsid w:val="005914FF"/>
    <w:rsid w:val="005B179E"/>
    <w:rsid w:val="005B20A7"/>
    <w:rsid w:val="005C3B58"/>
    <w:rsid w:val="005C58F9"/>
    <w:rsid w:val="005C69BA"/>
    <w:rsid w:val="005C6D06"/>
    <w:rsid w:val="005F6909"/>
    <w:rsid w:val="00624BC2"/>
    <w:rsid w:val="00625990"/>
    <w:rsid w:val="006376C3"/>
    <w:rsid w:val="00661F55"/>
    <w:rsid w:val="006648BC"/>
    <w:rsid w:val="00674C7B"/>
    <w:rsid w:val="0068221F"/>
    <w:rsid w:val="00683A1D"/>
    <w:rsid w:val="006A3DA5"/>
    <w:rsid w:val="006F5D19"/>
    <w:rsid w:val="00713024"/>
    <w:rsid w:val="0077173D"/>
    <w:rsid w:val="00772B55"/>
    <w:rsid w:val="007A6499"/>
    <w:rsid w:val="007A7030"/>
    <w:rsid w:val="007A780E"/>
    <w:rsid w:val="007C5118"/>
    <w:rsid w:val="007C7DB6"/>
    <w:rsid w:val="008020B3"/>
    <w:rsid w:val="00804CDC"/>
    <w:rsid w:val="00814CA5"/>
    <w:rsid w:val="00831049"/>
    <w:rsid w:val="00862653"/>
    <w:rsid w:val="00862760"/>
    <w:rsid w:val="0089187A"/>
    <w:rsid w:val="00891FED"/>
    <w:rsid w:val="008A5A34"/>
    <w:rsid w:val="008C114F"/>
    <w:rsid w:val="008C32A1"/>
    <w:rsid w:val="008E516C"/>
    <w:rsid w:val="008E65DC"/>
    <w:rsid w:val="008F5DEB"/>
    <w:rsid w:val="00941179"/>
    <w:rsid w:val="009926F2"/>
    <w:rsid w:val="0099467C"/>
    <w:rsid w:val="009962C1"/>
    <w:rsid w:val="009B31F4"/>
    <w:rsid w:val="009D37BD"/>
    <w:rsid w:val="00A05608"/>
    <w:rsid w:val="00A554C5"/>
    <w:rsid w:val="00A63FB2"/>
    <w:rsid w:val="00A736F9"/>
    <w:rsid w:val="00AF0276"/>
    <w:rsid w:val="00AF1869"/>
    <w:rsid w:val="00B91E43"/>
    <w:rsid w:val="00BB3FBC"/>
    <w:rsid w:val="00BB7214"/>
    <w:rsid w:val="00BE591C"/>
    <w:rsid w:val="00BF0021"/>
    <w:rsid w:val="00C2639F"/>
    <w:rsid w:val="00C44E91"/>
    <w:rsid w:val="00C61D85"/>
    <w:rsid w:val="00CC3BA4"/>
    <w:rsid w:val="00D045E1"/>
    <w:rsid w:val="00D12194"/>
    <w:rsid w:val="00D40175"/>
    <w:rsid w:val="00D43FAC"/>
    <w:rsid w:val="00D807A0"/>
    <w:rsid w:val="00DD6354"/>
    <w:rsid w:val="00E06E59"/>
    <w:rsid w:val="00E304A4"/>
    <w:rsid w:val="00E31F42"/>
    <w:rsid w:val="00E42B54"/>
    <w:rsid w:val="00E437F8"/>
    <w:rsid w:val="00E90385"/>
    <w:rsid w:val="00F113E8"/>
    <w:rsid w:val="00F17FE0"/>
    <w:rsid w:val="00F75AF2"/>
    <w:rsid w:val="00F874FC"/>
    <w:rsid w:val="00FA1B9C"/>
    <w:rsid w:val="00FA5B8E"/>
    <w:rsid w:val="00FB7447"/>
    <w:rsid w:val="00FF10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194"/>
    <w:pPr>
      <w:widowControl w:val="0"/>
      <w:autoSpaceDE w:val="0"/>
      <w:autoSpaceDN w:val="0"/>
      <w:adjustRightInd w:val="0"/>
    </w:pPr>
    <w:rPr>
      <w:rFonts w:ascii="Arial" w:eastAsia="Times New Roman" w:hAnsi="Arial" w:cs="Arial"/>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2194"/>
    <w:pPr>
      <w:widowControl/>
      <w:autoSpaceDE/>
      <w:autoSpaceDN/>
      <w:adjustRightInd/>
    </w:pPr>
    <w:rPr>
      <w:rFonts w:ascii="Tahoma" w:eastAsiaTheme="minorEastAsia" w:hAnsi="Tahoma" w:cs="Tahoma"/>
      <w:sz w:val="16"/>
      <w:szCs w:val="16"/>
      <w:lang w:eastAsia="zh-CN"/>
    </w:rPr>
  </w:style>
  <w:style w:type="character" w:customStyle="1" w:styleId="BalloonTextChar">
    <w:name w:val="Balloon Text Char"/>
    <w:basedOn w:val="DefaultParagraphFont"/>
    <w:link w:val="BalloonText"/>
    <w:uiPriority w:val="99"/>
    <w:semiHidden/>
    <w:rsid w:val="00D12194"/>
    <w:rPr>
      <w:rFonts w:ascii="Tahoma" w:hAnsi="Tahoma" w:cs="Tahoma"/>
      <w:sz w:val="16"/>
      <w:szCs w:val="16"/>
    </w:rPr>
  </w:style>
  <w:style w:type="character" w:styleId="Hyperlink">
    <w:name w:val="Hyperlink"/>
    <w:basedOn w:val="DefaultParagraphFont"/>
    <w:uiPriority w:val="99"/>
    <w:unhideWhenUsed/>
    <w:rsid w:val="006F5D19"/>
    <w:rPr>
      <w:color w:val="0000FF" w:themeColor="hyperlink"/>
      <w:u w:val="single"/>
    </w:rPr>
  </w:style>
  <w:style w:type="paragraph" w:styleId="Date">
    <w:name w:val="Date"/>
    <w:basedOn w:val="Normal"/>
    <w:next w:val="Normal"/>
    <w:link w:val="DateChar"/>
    <w:uiPriority w:val="99"/>
    <w:semiHidden/>
    <w:unhideWhenUsed/>
    <w:rsid w:val="00A554C5"/>
  </w:style>
  <w:style w:type="character" w:customStyle="1" w:styleId="DateChar">
    <w:name w:val="Date Char"/>
    <w:basedOn w:val="DefaultParagraphFont"/>
    <w:link w:val="Date"/>
    <w:uiPriority w:val="99"/>
    <w:semiHidden/>
    <w:rsid w:val="00A554C5"/>
    <w:rPr>
      <w:rFonts w:ascii="Arial" w:eastAsia="Times New Roman" w:hAnsi="Arial" w:cs="Arial"/>
      <w:sz w:val="20"/>
      <w:szCs w:val="20"/>
      <w:lang w:eastAsia="en-US"/>
    </w:rPr>
  </w:style>
  <w:style w:type="paragraph" w:styleId="ListParagraph">
    <w:name w:val="List Paragraph"/>
    <w:basedOn w:val="Normal"/>
    <w:uiPriority w:val="34"/>
    <w:qFormat/>
    <w:rsid w:val="00A554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48238">
      <w:bodyDiv w:val="1"/>
      <w:marLeft w:val="0"/>
      <w:marRight w:val="0"/>
      <w:marTop w:val="0"/>
      <w:marBottom w:val="0"/>
      <w:divBdr>
        <w:top w:val="none" w:sz="0" w:space="0" w:color="auto"/>
        <w:left w:val="none" w:sz="0" w:space="0" w:color="auto"/>
        <w:bottom w:val="none" w:sz="0" w:space="0" w:color="auto"/>
        <w:right w:val="none" w:sz="0" w:space="0" w:color="auto"/>
      </w:divBdr>
    </w:div>
    <w:div w:id="366569594">
      <w:bodyDiv w:val="1"/>
      <w:marLeft w:val="0"/>
      <w:marRight w:val="0"/>
      <w:marTop w:val="0"/>
      <w:marBottom w:val="0"/>
      <w:divBdr>
        <w:top w:val="none" w:sz="0" w:space="0" w:color="auto"/>
        <w:left w:val="none" w:sz="0" w:space="0" w:color="auto"/>
        <w:bottom w:val="none" w:sz="0" w:space="0" w:color="auto"/>
        <w:right w:val="none" w:sz="0" w:space="0" w:color="auto"/>
      </w:divBdr>
    </w:div>
    <w:div w:id="1342317982">
      <w:bodyDiv w:val="1"/>
      <w:marLeft w:val="0"/>
      <w:marRight w:val="0"/>
      <w:marTop w:val="0"/>
      <w:marBottom w:val="0"/>
      <w:divBdr>
        <w:top w:val="none" w:sz="0" w:space="0" w:color="auto"/>
        <w:left w:val="none" w:sz="0" w:space="0" w:color="auto"/>
        <w:bottom w:val="none" w:sz="0" w:space="0" w:color="auto"/>
        <w:right w:val="none" w:sz="0" w:space="0" w:color="auto"/>
      </w:divBdr>
      <w:divsChild>
        <w:div w:id="1009723854">
          <w:marLeft w:val="0"/>
          <w:marRight w:val="0"/>
          <w:marTop w:val="0"/>
          <w:marBottom w:val="0"/>
          <w:divBdr>
            <w:top w:val="none" w:sz="0" w:space="0" w:color="auto"/>
            <w:left w:val="none" w:sz="0" w:space="0" w:color="auto"/>
            <w:bottom w:val="none" w:sz="0" w:space="0" w:color="auto"/>
            <w:right w:val="none" w:sz="0" w:space="0" w:color="auto"/>
          </w:divBdr>
          <w:divsChild>
            <w:div w:id="1430658815">
              <w:marLeft w:val="0"/>
              <w:marRight w:val="0"/>
              <w:marTop w:val="0"/>
              <w:marBottom w:val="0"/>
              <w:divBdr>
                <w:top w:val="none" w:sz="0" w:space="0" w:color="auto"/>
                <w:left w:val="none" w:sz="0" w:space="0" w:color="auto"/>
                <w:bottom w:val="none" w:sz="0" w:space="0" w:color="auto"/>
                <w:right w:val="none" w:sz="0" w:space="0" w:color="auto"/>
              </w:divBdr>
              <w:divsChild>
                <w:div w:id="473641409">
                  <w:marLeft w:val="0"/>
                  <w:marRight w:val="0"/>
                  <w:marTop w:val="0"/>
                  <w:marBottom w:val="0"/>
                  <w:divBdr>
                    <w:top w:val="none" w:sz="0" w:space="0" w:color="auto"/>
                    <w:left w:val="none" w:sz="0" w:space="0" w:color="auto"/>
                    <w:bottom w:val="none" w:sz="0" w:space="0" w:color="auto"/>
                    <w:right w:val="none" w:sz="0" w:space="0" w:color="auto"/>
                  </w:divBdr>
                  <w:divsChild>
                    <w:div w:id="6594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225862">
      <w:bodyDiv w:val="1"/>
      <w:marLeft w:val="0"/>
      <w:marRight w:val="0"/>
      <w:marTop w:val="0"/>
      <w:marBottom w:val="0"/>
      <w:divBdr>
        <w:top w:val="none" w:sz="0" w:space="0" w:color="auto"/>
        <w:left w:val="none" w:sz="0" w:space="0" w:color="auto"/>
        <w:bottom w:val="none" w:sz="0" w:space="0" w:color="auto"/>
        <w:right w:val="none" w:sz="0" w:space="0" w:color="auto"/>
      </w:divBdr>
    </w:div>
    <w:div w:id="1757049360">
      <w:bodyDiv w:val="1"/>
      <w:marLeft w:val="0"/>
      <w:marRight w:val="0"/>
      <w:marTop w:val="0"/>
      <w:marBottom w:val="0"/>
      <w:divBdr>
        <w:top w:val="none" w:sz="0" w:space="0" w:color="auto"/>
        <w:left w:val="none" w:sz="0" w:space="0" w:color="auto"/>
        <w:bottom w:val="none" w:sz="0" w:space="0" w:color="auto"/>
        <w:right w:val="none" w:sz="0" w:space="0" w:color="auto"/>
      </w:divBdr>
    </w:div>
    <w:div w:id="182735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gers@ucmo.ed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697E6-DBFC-4FDA-82F6-4BFEFCF4F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UCM</Company>
  <LinksUpToDate>false</LinksUpToDate>
  <CharactersWithSpaces>3555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CMSU</dc:creator>
  <cp:lastModifiedBy>rogers</cp:lastModifiedBy>
  <cp:revision>8</cp:revision>
  <cp:lastPrinted>2013-10-17T20:26:00Z</cp:lastPrinted>
  <dcterms:created xsi:type="dcterms:W3CDTF">2013-10-23T20:01:00Z</dcterms:created>
  <dcterms:modified xsi:type="dcterms:W3CDTF">2014-07-08T17:34:00Z</dcterms:modified>
</cp:coreProperties>
</file>